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6E" w:rsidRPr="000D26EF" w:rsidRDefault="00B64145" w:rsidP="00AD0FEC">
      <w:pPr>
        <w:pStyle w:val="2"/>
        <w:spacing w:line="200" w:lineRule="exact"/>
        <w:jc w:val="center"/>
        <w:rPr>
          <w:color w:val="auto"/>
          <w:sz w:val="44"/>
        </w:rPr>
      </w:pPr>
      <w:r w:rsidRPr="000D26EF">
        <w:rPr>
          <w:color w:val="auto"/>
          <w:sz w:val="44"/>
        </w:rPr>
        <w:t>Чек-лист оформления воздушными шарами</w:t>
      </w:r>
    </w:p>
    <w:p w:rsidR="00B64145" w:rsidRPr="000D26EF" w:rsidRDefault="00B64145" w:rsidP="00AD0FEC">
      <w:pPr>
        <w:pStyle w:val="2"/>
        <w:spacing w:line="200" w:lineRule="exact"/>
        <w:jc w:val="center"/>
        <w:rPr>
          <w:color w:val="auto"/>
          <w:sz w:val="44"/>
        </w:rPr>
      </w:pPr>
      <w:r w:rsidRPr="000D26EF">
        <w:rPr>
          <w:color w:val="auto"/>
          <w:sz w:val="44"/>
        </w:rPr>
        <w:t>для бизнеса</w:t>
      </w:r>
    </w:p>
    <w:p w:rsidR="00B64145" w:rsidRPr="00951810" w:rsidRDefault="00951810" w:rsidP="00B64145">
      <w:pPr>
        <w:pStyle w:val="a5"/>
        <w:numPr>
          <w:ilvl w:val="0"/>
          <w:numId w:val="1"/>
        </w:numPr>
        <w:rPr>
          <w:b/>
          <w:sz w:val="36"/>
        </w:rPr>
      </w:pPr>
      <w:r w:rsidRPr="00951810">
        <w:rPr>
          <w:b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08BC49C2" wp14:editId="3A665F8F">
            <wp:simplePos x="0" y="0"/>
            <wp:positionH relativeFrom="column">
              <wp:posOffset>57150</wp:posOffset>
            </wp:positionH>
            <wp:positionV relativeFrom="paragraph">
              <wp:posOffset>79375</wp:posOffset>
            </wp:positionV>
            <wp:extent cx="6457950" cy="8134129"/>
            <wp:effectExtent l="0" t="0" r="0" b="635"/>
            <wp:wrapNone/>
            <wp:docPr id="4" name="Picture 2" descr="http://www.playcast.ru/uploads/2016/02/08/172086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playcast.ru/uploads/2016/02/08/1720865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Chalk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438" cy="81410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FEC">
        <w:rPr>
          <w:b/>
          <w:noProof/>
          <w:sz w:val="36"/>
          <w:lang w:eastAsia="ru-RU"/>
        </w:rPr>
        <w:t>Заказчик передаёт</w:t>
      </w:r>
      <w:r w:rsidR="00B64145" w:rsidRPr="00951810">
        <w:rPr>
          <w:b/>
          <w:sz w:val="36"/>
        </w:rPr>
        <w:t xml:space="preserve"> Исполнителю:</w:t>
      </w:r>
    </w:p>
    <w:p w:rsidR="00B64145" w:rsidRPr="000F579F" w:rsidRDefault="00B64145" w:rsidP="00B64145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Фото фасада и залов, которые необходимо оформить.</w:t>
      </w:r>
    </w:p>
    <w:p w:rsidR="00B64145" w:rsidRPr="000F579F" w:rsidRDefault="00B64145" w:rsidP="00B64145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Логотип</w:t>
      </w:r>
      <w:r w:rsidR="00951810" w:rsidRPr="000F579F">
        <w:rPr>
          <w:sz w:val="24"/>
        </w:rPr>
        <w:t xml:space="preserve"> для подбора цветов</w:t>
      </w:r>
      <w:r w:rsidRPr="000F579F">
        <w:rPr>
          <w:sz w:val="24"/>
        </w:rPr>
        <w:t xml:space="preserve"> </w:t>
      </w:r>
      <w:r w:rsidR="00951810" w:rsidRPr="000F579F">
        <w:rPr>
          <w:sz w:val="24"/>
        </w:rPr>
        <w:t>(</w:t>
      </w:r>
      <w:r w:rsidRPr="000F579F">
        <w:rPr>
          <w:sz w:val="24"/>
        </w:rPr>
        <w:t>или указать желаемую цветовую гамму</w:t>
      </w:r>
      <w:r w:rsidR="00951810" w:rsidRPr="000F579F">
        <w:rPr>
          <w:sz w:val="24"/>
        </w:rPr>
        <w:t>)</w:t>
      </w:r>
      <w:r w:rsidRPr="000F579F">
        <w:rPr>
          <w:sz w:val="24"/>
        </w:rPr>
        <w:t>.</w:t>
      </w:r>
    </w:p>
    <w:p w:rsidR="00B64145" w:rsidRPr="000F579F" w:rsidRDefault="00B64145" w:rsidP="00B64145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Основные мерки</w:t>
      </w:r>
      <w:r w:rsidR="00951810" w:rsidRPr="000F579F">
        <w:rPr>
          <w:sz w:val="24"/>
        </w:rPr>
        <w:t xml:space="preserve"> (ширина и высота проема для арки, высота потолков и др.)</w:t>
      </w:r>
      <w:r w:rsidRPr="000F579F">
        <w:rPr>
          <w:sz w:val="24"/>
        </w:rPr>
        <w:t>.</w:t>
      </w:r>
    </w:p>
    <w:p w:rsidR="00B64145" w:rsidRPr="000F579F" w:rsidRDefault="00B64145" w:rsidP="00B64145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Дата и время СДАЧИ работ.</w:t>
      </w:r>
    </w:p>
    <w:p w:rsidR="00B64145" w:rsidRPr="000F579F" w:rsidRDefault="00B64145" w:rsidP="00B64145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Адрес места проведения работ.</w:t>
      </w:r>
    </w:p>
    <w:p w:rsidR="00B64145" w:rsidRPr="000F579F" w:rsidRDefault="00B64145" w:rsidP="00B64145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Контактный номер представителя организации, присутствующего на Площадке проведения работ.</w:t>
      </w:r>
    </w:p>
    <w:p w:rsidR="00B64145" w:rsidRPr="000F579F" w:rsidRDefault="00AD0FEC" w:rsidP="00B64145">
      <w:pPr>
        <w:pStyle w:val="a5"/>
        <w:numPr>
          <w:ilvl w:val="0"/>
          <w:numId w:val="1"/>
        </w:numPr>
        <w:rPr>
          <w:b/>
          <w:sz w:val="40"/>
        </w:rPr>
      </w:pPr>
      <w:r>
        <w:rPr>
          <w:b/>
          <w:sz w:val="40"/>
        </w:rPr>
        <w:t xml:space="preserve">Заказчик готовит со своей </w:t>
      </w:r>
      <w:r w:rsidR="00B64145" w:rsidRPr="000F579F">
        <w:rPr>
          <w:b/>
          <w:sz w:val="40"/>
        </w:rPr>
        <w:t>стороны:</w:t>
      </w:r>
    </w:p>
    <w:p w:rsidR="00B64145" w:rsidRPr="000F579F" w:rsidRDefault="00B64145" w:rsidP="00B64145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Присутствие представителя организации, уполномоченного принимать оперативные решения по возникающ</w:t>
      </w:r>
      <w:r w:rsidR="00951810" w:rsidRPr="000F579F">
        <w:rPr>
          <w:sz w:val="24"/>
        </w:rPr>
        <w:t>и</w:t>
      </w:r>
      <w:r w:rsidRPr="000F579F">
        <w:rPr>
          <w:sz w:val="24"/>
        </w:rPr>
        <w:t xml:space="preserve">м </w:t>
      </w:r>
      <w:r w:rsidR="00951810" w:rsidRPr="000F579F">
        <w:rPr>
          <w:sz w:val="24"/>
        </w:rPr>
        <w:t>в процессе монтажа работам.</w:t>
      </w:r>
    </w:p>
    <w:p w:rsidR="00951810" w:rsidRPr="000F579F" w:rsidRDefault="00951810" w:rsidP="00B64145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 xml:space="preserve">Доступ к электрической розетке (крайне желательно, чтобы розетка находилась не далее чем в 10 м от места оформления). Если близкого доступа нет, заранее уведомить </w:t>
      </w:r>
      <w:bookmarkStart w:id="0" w:name="_GoBack"/>
      <w:bookmarkEnd w:id="0"/>
      <w:r w:rsidRPr="000F579F">
        <w:rPr>
          <w:sz w:val="24"/>
        </w:rPr>
        <w:t>Исполнителя.</w:t>
      </w:r>
    </w:p>
    <w:p w:rsidR="00951810" w:rsidRPr="000F579F" w:rsidRDefault="00951810" w:rsidP="00B64145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Подать документы в службу безопасности: паспортные данные водителей и мастеров, данные на транспортные средства, списки вноса и выноса оборудования и материалов (данные предоставляет Исполнитель).</w:t>
      </w:r>
    </w:p>
    <w:p w:rsidR="00951810" w:rsidRPr="000F579F" w:rsidRDefault="00951810" w:rsidP="00B64145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В согласованное время присутствовать при монтаже и передать подписанные документы Исполнителю. Если представитель организации не присутствует (например, ночной монтаж, оставить документы для мастера в доступном месте (например, под дверью или на пункте охраны).</w:t>
      </w:r>
    </w:p>
    <w:p w:rsidR="00951810" w:rsidRPr="000F579F" w:rsidRDefault="00951810" w:rsidP="00B64145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В случае отсутствия на площадке проведения работ представителя Заказчика гарантировать его доступность по телефону на время до конца проведения работ.</w:t>
      </w:r>
    </w:p>
    <w:p w:rsidR="000D26EF" w:rsidRDefault="000D26EF" w:rsidP="00B64145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Чистый фасад.</w:t>
      </w:r>
    </w:p>
    <w:p w:rsidR="00B521D1" w:rsidRPr="000F579F" w:rsidRDefault="00B521D1" w:rsidP="00B64145">
      <w:pPr>
        <w:pStyle w:val="a5"/>
        <w:numPr>
          <w:ilvl w:val="1"/>
          <w:numId w:val="1"/>
        </w:numPr>
        <w:rPr>
          <w:sz w:val="24"/>
        </w:rPr>
      </w:pPr>
      <w:r>
        <w:rPr>
          <w:sz w:val="24"/>
        </w:rPr>
        <w:t>Своевременно оплатить услуги или проконтролировать оплату.</w:t>
      </w:r>
    </w:p>
    <w:p w:rsidR="00951810" w:rsidRPr="000F579F" w:rsidRDefault="00951810" w:rsidP="00951810">
      <w:pPr>
        <w:pStyle w:val="a5"/>
        <w:numPr>
          <w:ilvl w:val="0"/>
          <w:numId w:val="1"/>
        </w:numPr>
        <w:rPr>
          <w:b/>
          <w:sz w:val="36"/>
        </w:rPr>
      </w:pPr>
      <w:r w:rsidRPr="000F579F">
        <w:rPr>
          <w:b/>
          <w:sz w:val="36"/>
        </w:rPr>
        <w:t>Исполнитель в свою очередь:</w:t>
      </w:r>
    </w:p>
    <w:p w:rsidR="00951810" w:rsidRPr="000F579F" w:rsidRDefault="00951810" w:rsidP="00951810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Исходя из размеров и условий монтажа озвучивает общую окончательную стоимость проекта.</w:t>
      </w:r>
    </w:p>
    <w:p w:rsidR="00951810" w:rsidRPr="000F579F" w:rsidRDefault="00951810" w:rsidP="00951810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Подтверждает цветовую гамму по палитре шаров на складе.</w:t>
      </w:r>
    </w:p>
    <w:p w:rsidR="00951810" w:rsidRPr="000F579F" w:rsidRDefault="00951810" w:rsidP="00951810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Гарантирует обязательность выполнения работ.</w:t>
      </w:r>
    </w:p>
    <w:p w:rsidR="00951810" w:rsidRPr="000F579F" w:rsidRDefault="00951810" w:rsidP="00951810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Передаёт исходные файлы документов, требующих подписи Заказчика.</w:t>
      </w:r>
    </w:p>
    <w:p w:rsidR="00951810" w:rsidRPr="000F579F" w:rsidRDefault="00951810" w:rsidP="00951810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На монтаже передаёт подписанные Исполнителем бухгалтерские документы (договор, счёт, акт).</w:t>
      </w:r>
    </w:p>
    <w:p w:rsidR="00951810" w:rsidRPr="000F579F" w:rsidRDefault="00951810" w:rsidP="00951810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Выполняет согласованные работы в назначенное время и несет ответственность за соблюдение сроков сдачи.</w:t>
      </w:r>
    </w:p>
    <w:p w:rsidR="00951810" w:rsidRPr="000F579F" w:rsidRDefault="000D26EF" w:rsidP="00951810">
      <w:pPr>
        <w:pStyle w:val="a5"/>
        <w:numPr>
          <w:ilvl w:val="1"/>
          <w:numId w:val="1"/>
        </w:numPr>
        <w:rPr>
          <w:sz w:val="24"/>
        </w:rPr>
      </w:pPr>
      <w:r w:rsidRPr="000F579F">
        <w:rPr>
          <w:sz w:val="24"/>
        </w:rPr>
        <w:t>Вывозит с площадки проведения работ весь мусор, образующийся в процессе оформления.</w:t>
      </w:r>
    </w:p>
    <w:p w:rsidR="00951810" w:rsidRPr="00B64145" w:rsidRDefault="00951810" w:rsidP="00951810"/>
    <w:sectPr w:rsidR="00951810" w:rsidRPr="00B64145" w:rsidSect="00B64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1F75"/>
    <w:multiLevelType w:val="hybridMultilevel"/>
    <w:tmpl w:val="2446D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45"/>
    <w:rsid w:val="000D26EF"/>
    <w:rsid w:val="000F579F"/>
    <w:rsid w:val="00951810"/>
    <w:rsid w:val="00AD0FEC"/>
    <w:rsid w:val="00B521D1"/>
    <w:rsid w:val="00B64145"/>
    <w:rsid w:val="00E9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148B"/>
  <w15:docId w15:val="{FBEDB7E2-2072-4845-89EA-BD81E259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2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26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641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641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641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1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8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26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26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2018-06-20T13:10:00Z</cp:lastPrinted>
  <dcterms:created xsi:type="dcterms:W3CDTF">2018-06-19T06:59:00Z</dcterms:created>
  <dcterms:modified xsi:type="dcterms:W3CDTF">2024-08-01T14:39:00Z</dcterms:modified>
</cp:coreProperties>
</file>